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D7" w:rsidRDefault="002B7064" w:rsidP="009C0150">
      <w:pPr>
        <w:rPr>
          <w:sz w:val="24"/>
          <w:szCs w:val="24"/>
        </w:rPr>
      </w:pPr>
      <w:r w:rsidRPr="009B7A2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57FB13" wp14:editId="1C47FB12">
            <wp:simplePos x="0" y="0"/>
            <wp:positionH relativeFrom="margin">
              <wp:posOffset>6595110</wp:posOffset>
            </wp:positionH>
            <wp:positionV relativeFrom="margin">
              <wp:posOffset>-136525</wp:posOffset>
            </wp:positionV>
            <wp:extent cx="2505710" cy="596265"/>
            <wp:effectExtent l="0" t="0" r="8890" b="0"/>
            <wp:wrapSquare wrapText="bothSides"/>
            <wp:docPr id="3" name="Picture 3" descr="transfer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wens\Desktop\Website Materials\LOGO\Logo 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A2B">
        <w:rPr>
          <w:sz w:val="24"/>
          <w:szCs w:val="24"/>
        </w:rPr>
        <w:t xml:space="preserve">Use this sheet to organize your research and keep track of deadlines. </w:t>
      </w:r>
    </w:p>
    <w:p w:rsidR="005C6204" w:rsidRPr="005C6204" w:rsidRDefault="005C6204" w:rsidP="005C6204">
      <w:pPr>
        <w:pStyle w:val="Default"/>
      </w:pPr>
      <w:hyperlink r:id="rId7" w:history="1">
        <w:r w:rsidRPr="005C6204">
          <w:rPr>
            <w:rStyle w:val="Hyperlink"/>
          </w:rPr>
          <w:t>See the Counseling page on nursing for more details.</w:t>
        </w:r>
      </w:hyperlink>
      <w:bookmarkStart w:id="0" w:name="_GoBack"/>
      <w:bookmarkEnd w:id="0"/>
    </w:p>
    <w:tbl>
      <w:tblPr>
        <w:tblStyle w:val="TableGrid"/>
        <w:tblW w:w="14431" w:type="dxa"/>
        <w:tblLook w:val="04A0" w:firstRow="1" w:lastRow="0" w:firstColumn="1" w:lastColumn="0" w:noHBand="0" w:noVBand="1"/>
      </w:tblPr>
      <w:tblGrid>
        <w:gridCol w:w="1705"/>
        <w:gridCol w:w="1890"/>
        <w:gridCol w:w="2430"/>
        <w:gridCol w:w="990"/>
        <w:gridCol w:w="1715"/>
        <w:gridCol w:w="1260"/>
        <w:gridCol w:w="1441"/>
        <w:gridCol w:w="1406"/>
        <w:gridCol w:w="1594"/>
      </w:tblGrid>
      <w:tr w:rsidR="006923B2" w:rsidTr="000C4367">
        <w:trPr>
          <w:trHeight w:val="1097"/>
          <w:tblHeader/>
        </w:trPr>
        <w:tc>
          <w:tcPr>
            <w:tcW w:w="1705" w:type="dxa"/>
            <w:vAlign w:val="bottom"/>
          </w:tcPr>
          <w:p w:rsidR="00F572E4" w:rsidRPr="00F572E4" w:rsidRDefault="00F572E4" w:rsidP="00F572E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572E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890" w:type="dxa"/>
            <w:vAlign w:val="bottom"/>
          </w:tcPr>
          <w:p w:rsidR="00F572E4" w:rsidRPr="00F572E4" w:rsidRDefault="00F572E4" w:rsidP="00F572E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572E4">
              <w:rPr>
                <w:b/>
                <w:sz w:val="20"/>
                <w:szCs w:val="20"/>
              </w:rPr>
              <w:t>Contact Info</w:t>
            </w:r>
          </w:p>
        </w:tc>
        <w:tc>
          <w:tcPr>
            <w:tcW w:w="2430" w:type="dxa"/>
            <w:vAlign w:val="bottom"/>
          </w:tcPr>
          <w:p w:rsidR="00F572E4" w:rsidRPr="00F572E4" w:rsidRDefault="00947FF4" w:rsidP="00F572E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</w:t>
            </w:r>
            <w:r w:rsidR="006923B2">
              <w:rPr>
                <w:b/>
                <w:sz w:val="20"/>
                <w:szCs w:val="20"/>
              </w:rPr>
              <w:t xml:space="preserve"> courses</w:t>
            </w:r>
            <w:r w:rsidR="00F572E4" w:rsidRPr="00F572E4">
              <w:rPr>
                <w:b/>
                <w:sz w:val="20"/>
                <w:szCs w:val="20"/>
              </w:rPr>
              <w:t xml:space="preserve"> &amp; completion deadlines</w:t>
            </w:r>
          </w:p>
        </w:tc>
        <w:tc>
          <w:tcPr>
            <w:tcW w:w="990" w:type="dxa"/>
            <w:vAlign w:val="bottom"/>
          </w:tcPr>
          <w:p w:rsidR="00F572E4" w:rsidRPr="00F572E4" w:rsidRDefault="006923B2" w:rsidP="00F572E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Reqs &amp; </w:t>
            </w:r>
            <w:r w:rsidR="00F572E4" w:rsidRPr="00F572E4">
              <w:rPr>
                <w:b/>
                <w:sz w:val="20"/>
                <w:szCs w:val="20"/>
              </w:rPr>
              <w:t>GPA</w:t>
            </w:r>
          </w:p>
        </w:tc>
        <w:tc>
          <w:tcPr>
            <w:tcW w:w="1715" w:type="dxa"/>
            <w:vAlign w:val="bottom"/>
          </w:tcPr>
          <w:p w:rsidR="00F572E4" w:rsidRPr="00F572E4" w:rsidRDefault="00F572E4" w:rsidP="00F572E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572E4">
              <w:rPr>
                <w:b/>
                <w:sz w:val="20"/>
                <w:szCs w:val="20"/>
              </w:rPr>
              <w:t>Supplemental Criteria</w:t>
            </w:r>
          </w:p>
        </w:tc>
        <w:tc>
          <w:tcPr>
            <w:tcW w:w="1260" w:type="dxa"/>
            <w:vAlign w:val="bottom"/>
          </w:tcPr>
          <w:p w:rsidR="00F572E4" w:rsidRPr="00F572E4" w:rsidRDefault="00F572E4" w:rsidP="00947FF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572E4">
              <w:rPr>
                <w:b/>
                <w:sz w:val="20"/>
                <w:szCs w:val="20"/>
              </w:rPr>
              <w:t>Application</w:t>
            </w:r>
            <w:r w:rsidR="006923B2">
              <w:rPr>
                <w:b/>
                <w:sz w:val="20"/>
                <w:szCs w:val="20"/>
              </w:rPr>
              <w:t xml:space="preserve"> </w:t>
            </w:r>
            <w:r w:rsidRPr="00F572E4"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1441" w:type="dxa"/>
            <w:vAlign w:val="bottom"/>
          </w:tcPr>
          <w:p w:rsidR="00F572E4" w:rsidRPr="00F572E4" w:rsidRDefault="00F572E4" w:rsidP="00F572E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572E4">
              <w:rPr>
                <w:b/>
                <w:sz w:val="20"/>
                <w:szCs w:val="20"/>
              </w:rPr>
              <w:t>Supplemental Deadline</w:t>
            </w:r>
          </w:p>
        </w:tc>
        <w:tc>
          <w:tcPr>
            <w:tcW w:w="1406" w:type="dxa"/>
            <w:vAlign w:val="bottom"/>
          </w:tcPr>
          <w:p w:rsidR="00F572E4" w:rsidRPr="00F572E4" w:rsidRDefault="00947FF4" w:rsidP="00F572E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TEAS Deadline</w:t>
            </w:r>
          </w:p>
        </w:tc>
        <w:tc>
          <w:tcPr>
            <w:tcW w:w="1594" w:type="dxa"/>
            <w:vAlign w:val="bottom"/>
          </w:tcPr>
          <w:p w:rsidR="00F572E4" w:rsidRPr="00F572E4" w:rsidRDefault="00F572E4" w:rsidP="00F572E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572E4">
              <w:rPr>
                <w:b/>
                <w:sz w:val="20"/>
                <w:szCs w:val="20"/>
              </w:rPr>
              <w:t>Info Meeting</w:t>
            </w:r>
          </w:p>
        </w:tc>
      </w:tr>
      <w:tr w:rsidR="006923B2" w:rsidTr="000C4367">
        <w:trPr>
          <w:trHeight w:val="2197"/>
        </w:trPr>
        <w:tc>
          <w:tcPr>
            <w:tcW w:w="1705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89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243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99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715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26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441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406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594" w:type="dxa"/>
          </w:tcPr>
          <w:p w:rsidR="00F572E4" w:rsidRDefault="00F572E4" w:rsidP="002B7064">
            <w:pPr>
              <w:pStyle w:val="Default"/>
            </w:pPr>
          </w:p>
        </w:tc>
      </w:tr>
      <w:tr w:rsidR="006923B2" w:rsidTr="000C4367">
        <w:trPr>
          <w:trHeight w:val="2197"/>
        </w:trPr>
        <w:tc>
          <w:tcPr>
            <w:tcW w:w="1705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89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243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99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715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26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441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406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594" w:type="dxa"/>
          </w:tcPr>
          <w:p w:rsidR="00F572E4" w:rsidRDefault="00F572E4" w:rsidP="002B7064">
            <w:pPr>
              <w:pStyle w:val="Default"/>
            </w:pPr>
          </w:p>
        </w:tc>
      </w:tr>
      <w:tr w:rsidR="006923B2" w:rsidTr="000C4367">
        <w:trPr>
          <w:trHeight w:val="2197"/>
        </w:trPr>
        <w:tc>
          <w:tcPr>
            <w:tcW w:w="1705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89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243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99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715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26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441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406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594" w:type="dxa"/>
          </w:tcPr>
          <w:p w:rsidR="00F572E4" w:rsidRDefault="00F572E4" w:rsidP="002B7064">
            <w:pPr>
              <w:pStyle w:val="Default"/>
            </w:pPr>
          </w:p>
        </w:tc>
      </w:tr>
      <w:tr w:rsidR="006923B2" w:rsidTr="000C4367">
        <w:trPr>
          <w:trHeight w:val="1973"/>
        </w:trPr>
        <w:tc>
          <w:tcPr>
            <w:tcW w:w="1705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89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243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99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715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260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441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406" w:type="dxa"/>
          </w:tcPr>
          <w:p w:rsidR="00F572E4" w:rsidRDefault="00F572E4" w:rsidP="002B7064">
            <w:pPr>
              <w:pStyle w:val="Default"/>
            </w:pPr>
          </w:p>
        </w:tc>
        <w:tc>
          <w:tcPr>
            <w:tcW w:w="1594" w:type="dxa"/>
          </w:tcPr>
          <w:p w:rsidR="00F572E4" w:rsidRDefault="00F572E4" w:rsidP="002B7064">
            <w:pPr>
              <w:pStyle w:val="Default"/>
            </w:pPr>
          </w:p>
        </w:tc>
      </w:tr>
    </w:tbl>
    <w:p w:rsidR="002B7064" w:rsidRPr="002B7064" w:rsidRDefault="002B7064" w:rsidP="009B7A2B">
      <w:pPr>
        <w:pStyle w:val="Default"/>
      </w:pPr>
    </w:p>
    <w:sectPr w:rsidR="002B7064" w:rsidRPr="002B7064" w:rsidSect="00F57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BC" w:rsidRDefault="00B21DBC" w:rsidP="009C0150">
      <w:r>
        <w:separator/>
      </w:r>
    </w:p>
  </w:endnote>
  <w:endnote w:type="continuationSeparator" w:id="0">
    <w:p w:rsidR="00B21DBC" w:rsidRDefault="00B21DBC" w:rsidP="009C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BC" w:rsidRDefault="00B21DBC" w:rsidP="009C0150">
      <w:r>
        <w:separator/>
      </w:r>
    </w:p>
  </w:footnote>
  <w:footnote w:type="continuationSeparator" w:id="0">
    <w:p w:rsidR="00B21DBC" w:rsidRDefault="00B21DBC" w:rsidP="009C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4"/>
    <w:rsid w:val="000C4367"/>
    <w:rsid w:val="00220A32"/>
    <w:rsid w:val="002B7064"/>
    <w:rsid w:val="0054016E"/>
    <w:rsid w:val="005C6204"/>
    <w:rsid w:val="006101E5"/>
    <w:rsid w:val="006923B2"/>
    <w:rsid w:val="006971AC"/>
    <w:rsid w:val="006B36D7"/>
    <w:rsid w:val="00947FF4"/>
    <w:rsid w:val="009B7A2B"/>
    <w:rsid w:val="009C0150"/>
    <w:rsid w:val="00B21DBC"/>
    <w:rsid w:val="00B727A0"/>
    <w:rsid w:val="00D670BC"/>
    <w:rsid w:val="00DF37B9"/>
    <w:rsid w:val="00E66364"/>
    <w:rsid w:val="00F27119"/>
    <w:rsid w:val="00F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2C025-DE81-4AF0-AAFD-34FE0E97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nhideWhenUsed="1"/>
    <w:lsdException w:name="footer" w:semiHidden="1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D670BC"/>
  </w:style>
  <w:style w:type="paragraph" w:styleId="Heading1">
    <w:name w:val="heading 1"/>
    <w:basedOn w:val="Default"/>
    <w:next w:val="Default"/>
    <w:link w:val="Heading1Char"/>
    <w:uiPriority w:val="99"/>
    <w:qFormat/>
    <w:rsid w:val="00D670BC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D670BC"/>
    <w:pPr>
      <w:spacing w:after="240"/>
      <w:outlineLvl w:val="1"/>
    </w:pPr>
    <w:rPr>
      <w:b/>
      <w:color w:val="auto"/>
      <w:u w:val="single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locked/>
    <w:rsid w:val="00DF37B9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70B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0BC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D670BC"/>
    <w:rPr>
      <w:rFonts w:cs="Times New Roman"/>
    </w:rPr>
  </w:style>
  <w:style w:type="character" w:customStyle="1" w:styleId="apple-converted-space">
    <w:name w:val="apple-converted-space"/>
    <w:rsid w:val="00D670BC"/>
  </w:style>
  <w:style w:type="character" w:customStyle="1" w:styleId="rpco1">
    <w:name w:val="_rpc_o1"/>
    <w:rsid w:val="00D670BC"/>
  </w:style>
  <w:style w:type="character" w:customStyle="1" w:styleId="Heading1Char">
    <w:name w:val="Heading 1 Char"/>
    <w:basedOn w:val="DefaultParagraphFont"/>
    <w:link w:val="Heading1"/>
    <w:uiPriority w:val="99"/>
    <w:rsid w:val="00D670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670BC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D670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670B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7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70B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670B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D670BC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D670B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D670BC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70B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D670BC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670B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670B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670BC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D670BC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D670BC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rsid w:val="00D670BC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70B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70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0BC"/>
    <w:pPr>
      <w:ind w:left="720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semiHidden/>
    <w:rsid w:val="00DF37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unseling.santarosa.edu/nursing-basic-or-gener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BSN research tool</vt:lpstr>
    </vt:vector>
  </TitlesOfParts>
  <Company>Santa Rosa Junior College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BSN research tool</dc:title>
  <dc:subject/>
  <dc:creator>Owens, Candy</dc:creator>
  <cp:keywords/>
  <dc:description/>
  <cp:lastModifiedBy>Owens, Candy</cp:lastModifiedBy>
  <cp:revision>12</cp:revision>
  <dcterms:created xsi:type="dcterms:W3CDTF">2018-06-26T17:44:00Z</dcterms:created>
  <dcterms:modified xsi:type="dcterms:W3CDTF">2018-09-19T20:43:00Z</dcterms:modified>
</cp:coreProperties>
</file>